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6414E" w14:textId="77777777" w:rsidR="00053762" w:rsidRDefault="00053762" w:rsidP="00053762">
      <w:pPr>
        <w:pStyle w:val="Title"/>
        <w:jc w:val="center"/>
        <w:rPr>
          <w:sz w:val="44"/>
          <w:szCs w:val="44"/>
        </w:rPr>
      </w:pPr>
      <w:r w:rsidRPr="00053762">
        <w:rPr>
          <w:sz w:val="44"/>
          <w:szCs w:val="44"/>
        </w:rPr>
        <w:t xml:space="preserve">New York State Association of Self-Insured Counties </w:t>
      </w:r>
    </w:p>
    <w:p w14:paraId="12442561" w14:textId="6D0333D6" w:rsidR="00053762" w:rsidRPr="00053762" w:rsidRDefault="00B565F9" w:rsidP="00053762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>202</w:t>
      </w:r>
      <w:r w:rsidR="007A7772">
        <w:rPr>
          <w:sz w:val="44"/>
          <w:szCs w:val="44"/>
        </w:rPr>
        <w:t>4 Spring</w:t>
      </w:r>
      <w:r w:rsidR="00053762" w:rsidRPr="00053762">
        <w:rPr>
          <w:sz w:val="44"/>
          <w:szCs w:val="44"/>
        </w:rPr>
        <w:t xml:space="preserve"> Conference</w:t>
      </w:r>
    </w:p>
    <w:p w14:paraId="79364121" w14:textId="3E826291" w:rsidR="00DE49F5" w:rsidRDefault="00482764" w:rsidP="00053762">
      <w:pPr>
        <w:pStyle w:val="Title"/>
        <w:jc w:val="center"/>
        <w:rPr>
          <w:sz w:val="52"/>
          <w:szCs w:val="52"/>
        </w:rPr>
      </w:pPr>
      <w:r w:rsidRPr="00053762">
        <w:rPr>
          <w:sz w:val="52"/>
          <w:szCs w:val="52"/>
        </w:rPr>
        <w:t>Conference Agenda</w:t>
      </w:r>
    </w:p>
    <w:p w14:paraId="5C642FB8" w14:textId="77777777" w:rsidR="00543D93" w:rsidRPr="00543D93" w:rsidRDefault="00543D93">
      <w:pPr>
        <w:rPr>
          <w:b/>
          <w:sz w:val="6"/>
          <w:szCs w:val="6"/>
          <w:u w:val="single"/>
        </w:rPr>
      </w:pPr>
    </w:p>
    <w:p w14:paraId="316D8E11" w14:textId="7B613CBE" w:rsidR="00215B28" w:rsidRDefault="009B467A">
      <w:pPr>
        <w:rPr>
          <w:b/>
          <w:u w:val="single"/>
        </w:rPr>
      </w:pPr>
      <w:r>
        <w:rPr>
          <w:b/>
          <w:u w:val="single"/>
        </w:rPr>
        <w:t xml:space="preserve">Wednesday, </w:t>
      </w:r>
      <w:r w:rsidR="00A3265D">
        <w:rPr>
          <w:b/>
          <w:u w:val="single"/>
        </w:rPr>
        <w:t>May 1, 2024</w:t>
      </w:r>
    </w:p>
    <w:p w14:paraId="52EFFE69" w14:textId="6925C587" w:rsidR="00215B28" w:rsidRDefault="00BF56CA">
      <w:r>
        <w:t>2</w:t>
      </w:r>
      <w:r w:rsidR="00215B28">
        <w:t>:</w:t>
      </w:r>
      <w:r>
        <w:t>00</w:t>
      </w:r>
      <w:r w:rsidR="00215B28">
        <w:t xml:space="preserve"> – </w:t>
      </w:r>
      <w:r>
        <w:t>2</w:t>
      </w:r>
      <w:r w:rsidR="00215B28">
        <w:t>:</w:t>
      </w:r>
      <w:r>
        <w:t>3</w:t>
      </w:r>
      <w:r w:rsidR="00215B28">
        <w:t>0</w:t>
      </w:r>
      <w:r w:rsidR="00215B28">
        <w:tab/>
      </w:r>
      <w:r w:rsidR="00215B28" w:rsidRPr="00215B28">
        <w:rPr>
          <w:b/>
        </w:rPr>
        <w:t>Registration</w:t>
      </w:r>
    </w:p>
    <w:p w14:paraId="5BFFF2FC" w14:textId="6F0B732F" w:rsidR="00215B28" w:rsidRDefault="00215B28">
      <w:r>
        <w:t>2:</w:t>
      </w:r>
      <w:r w:rsidR="00BF56CA">
        <w:t>3</w:t>
      </w:r>
      <w:r>
        <w:t xml:space="preserve">0 – </w:t>
      </w:r>
      <w:r w:rsidR="00BF56CA">
        <w:t>3</w:t>
      </w:r>
      <w:r>
        <w:t>:</w:t>
      </w:r>
      <w:r w:rsidR="0003554F">
        <w:t>15</w:t>
      </w:r>
      <w:r>
        <w:tab/>
      </w:r>
      <w:r w:rsidR="00086DA6">
        <w:t xml:space="preserve">Municipalities only </w:t>
      </w:r>
      <w:r>
        <w:t xml:space="preserve">– </w:t>
      </w:r>
      <w:r w:rsidR="00BF56CA" w:rsidRPr="00215B28">
        <w:rPr>
          <w:b/>
        </w:rPr>
        <w:t>Round Table Discussion</w:t>
      </w:r>
      <w:r w:rsidR="00BF56CA" w:rsidRPr="00086DA6">
        <w:rPr>
          <w:b/>
          <w:bCs/>
        </w:rPr>
        <w:t xml:space="preserve"> </w:t>
      </w:r>
    </w:p>
    <w:p w14:paraId="16563B7B" w14:textId="722E7BC4" w:rsidR="00BF56CA" w:rsidRDefault="00BF56CA" w:rsidP="00BF56CA">
      <w:r>
        <w:t>3:</w:t>
      </w:r>
      <w:r w:rsidR="0003554F">
        <w:t>15</w:t>
      </w:r>
      <w:r>
        <w:t xml:space="preserve"> – 3:</w:t>
      </w:r>
      <w:r w:rsidR="0003554F">
        <w:t>30</w:t>
      </w:r>
      <w:r>
        <w:tab/>
      </w:r>
      <w:r w:rsidRPr="00AF0741">
        <w:rPr>
          <w:b/>
          <w:bCs/>
        </w:rPr>
        <w:t>NYSASIC Annual Business Meeting</w:t>
      </w:r>
      <w:r>
        <w:t xml:space="preserve"> (NYSASIC Members)</w:t>
      </w:r>
    </w:p>
    <w:p w14:paraId="0534A3BF" w14:textId="2D184429" w:rsidR="00BF56CA" w:rsidRDefault="00BF56CA" w:rsidP="00BF56CA">
      <w:r>
        <w:t>3:</w:t>
      </w:r>
      <w:r w:rsidR="0003554F">
        <w:t>30</w:t>
      </w:r>
      <w:r>
        <w:t xml:space="preserve"> – 4:</w:t>
      </w:r>
      <w:r w:rsidR="002E01AE">
        <w:t>15</w:t>
      </w:r>
      <w:r>
        <w:tab/>
        <w:t xml:space="preserve">Municipalities and Vendors – </w:t>
      </w:r>
      <w:r w:rsidRPr="00215B28">
        <w:rPr>
          <w:b/>
        </w:rPr>
        <w:t>Round Table Discussion</w:t>
      </w:r>
    </w:p>
    <w:p w14:paraId="6FB51E2E" w14:textId="624D084C" w:rsidR="00543D93" w:rsidRDefault="002E01AE">
      <w:pPr>
        <w:rPr>
          <w:b/>
          <w:bCs/>
          <w:color w:val="FF0000"/>
          <w:sz w:val="24"/>
          <w:szCs w:val="24"/>
        </w:rPr>
      </w:pPr>
      <w:r>
        <w:t>4</w:t>
      </w:r>
      <w:r w:rsidR="00A71867">
        <w:t>:</w:t>
      </w:r>
      <w:r>
        <w:t>15</w:t>
      </w:r>
      <w:r w:rsidR="00215B28">
        <w:t xml:space="preserve"> – </w:t>
      </w:r>
      <w:r>
        <w:t>4</w:t>
      </w:r>
      <w:r w:rsidR="00215B28">
        <w:t>:</w:t>
      </w:r>
      <w:r>
        <w:t>45</w:t>
      </w:r>
      <w:r w:rsidR="00215B28">
        <w:tab/>
      </w:r>
      <w:r w:rsidR="00215B28" w:rsidRPr="00215B28">
        <w:rPr>
          <w:b/>
        </w:rPr>
        <w:t>Registration</w:t>
      </w:r>
      <w:r w:rsidR="00543D93" w:rsidRPr="00543D93">
        <w:rPr>
          <w:b/>
          <w:bCs/>
          <w:color w:val="FF0000"/>
          <w:sz w:val="24"/>
          <w:szCs w:val="24"/>
        </w:rPr>
        <w:t xml:space="preserve"> </w:t>
      </w:r>
    </w:p>
    <w:p w14:paraId="2FBAFBB8" w14:textId="58D5FAF6" w:rsidR="00A10D9C" w:rsidRDefault="00A10D9C" w:rsidP="00A10D9C">
      <w:pPr>
        <w:rPr>
          <w:rFonts w:ascii="Calibri" w:hAnsi="Calibri" w:cs="Calibri"/>
          <w:color w:val="FF0000"/>
        </w:rPr>
      </w:pPr>
      <w:r>
        <w:rPr>
          <w:b/>
          <w:bCs/>
          <w:color w:val="FF0000"/>
          <w:sz w:val="24"/>
          <w:szCs w:val="24"/>
        </w:rPr>
        <w:t xml:space="preserve">GAME NIGHT &amp; </w:t>
      </w:r>
      <w:r w:rsidR="00543D93" w:rsidRPr="000579F4">
        <w:rPr>
          <w:b/>
          <w:bCs/>
          <w:color w:val="FF0000"/>
          <w:sz w:val="24"/>
          <w:szCs w:val="24"/>
        </w:rPr>
        <w:t>COLLEGE NIGHT Theme – Wear apparel representing your favorite college</w:t>
      </w:r>
      <w:r w:rsidR="0063316C">
        <w:rPr>
          <w:b/>
          <w:bCs/>
          <w:color w:val="FF0000"/>
          <w:sz w:val="24"/>
          <w:szCs w:val="24"/>
        </w:rPr>
        <w:t xml:space="preserve"> or Alma Mater </w:t>
      </w:r>
      <w:r w:rsidR="00543D93">
        <w:rPr>
          <w:b/>
          <w:bCs/>
          <w:color w:val="FF0000"/>
          <w:sz w:val="24"/>
          <w:szCs w:val="24"/>
        </w:rPr>
        <w:t>to Networking Reception &amp; Dinner!</w:t>
      </w:r>
      <w:r w:rsidR="00543D93" w:rsidRPr="000579F4">
        <w:rPr>
          <w:b/>
          <w:bCs/>
          <w:color w:val="FF0000"/>
          <w:sz w:val="24"/>
          <w:szCs w:val="24"/>
        </w:rPr>
        <w:t>!</w:t>
      </w:r>
      <w:r w:rsidRPr="00A10D9C">
        <w:t xml:space="preserve"> </w:t>
      </w:r>
      <w:r w:rsidRPr="00A10D9C">
        <w:rPr>
          <w:b/>
          <w:bCs/>
          <w:color w:val="FF0000"/>
          <w:sz w:val="24"/>
          <w:szCs w:val="24"/>
        </w:rPr>
        <w:t xml:space="preserve">Also, take the opportunity to impress your colleagues </w:t>
      </w:r>
      <w:r w:rsidR="00E01D43">
        <w:rPr>
          <w:b/>
          <w:bCs/>
          <w:color w:val="FF0000"/>
          <w:sz w:val="24"/>
          <w:szCs w:val="24"/>
        </w:rPr>
        <w:t>with</w:t>
      </w:r>
      <w:r w:rsidRPr="00A10D9C">
        <w:rPr>
          <w:b/>
          <w:bCs/>
          <w:color w:val="FF0000"/>
          <w:sz w:val="24"/>
          <w:szCs w:val="24"/>
        </w:rPr>
        <w:t xml:space="preserve"> your skills at oversize Connect Four, inflatable Skee Ball, and an 8-foot tall JENGA GAME!</w:t>
      </w:r>
      <w:r>
        <w:rPr>
          <w:b/>
          <w:bCs/>
          <w:color w:val="FF0000"/>
          <w:sz w:val="24"/>
          <w:szCs w:val="24"/>
        </w:rPr>
        <w:t xml:space="preserve"> </w:t>
      </w:r>
      <w:r w:rsidRPr="00A10D9C">
        <w:t xml:space="preserve"> </w:t>
      </w:r>
    </w:p>
    <w:p w14:paraId="1B4195C6" w14:textId="6E11BBE4" w:rsidR="00215B28" w:rsidRPr="00E53F5E" w:rsidRDefault="00C9355B">
      <w:r w:rsidRPr="00E53F5E">
        <w:t>5</w:t>
      </w:r>
      <w:r w:rsidR="00215B28" w:rsidRPr="00E53F5E">
        <w:t>:</w:t>
      </w:r>
      <w:r w:rsidR="002E01AE">
        <w:t>0</w:t>
      </w:r>
      <w:r w:rsidR="00215B28" w:rsidRPr="00E53F5E">
        <w:t xml:space="preserve">0 – </w:t>
      </w:r>
      <w:r w:rsidR="00E87985" w:rsidRPr="00E53F5E">
        <w:t>6</w:t>
      </w:r>
      <w:r w:rsidR="008F6A92" w:rsidRPr="00E53F5E">
        <w:t>:</w:t>
      </w:r>
      <w:r w:rsidR="00E87985" w:rsidRPr="00E53F5E">
        <w:t>3</w:t>
      </w:r>
      <w:r w:rsidR="008F6A92" w:rsidRPr="00E53F5E">
        <w:t>0</w:t>
      </w:r>
      <w:r w:rsidR="00215B28" w:rsidRPr="00E53F5E">
        <w:tab/>
      </w:r>
      <w:r w:rsidR="00215B28" w:rsidRPr="00E53F5E">
        <w:rPr>
          <w:b/>
        </w:rPr>
        <w:t>Networking Reception</w:t>
      </w:r>
      <w:r w:rsidR="000579F4" w:rsidRPr="00E53F5E">
        <w:rPr>
          <w:b/>
        </w:rPr>
        <w:t xml:space="preserve"> </w:t>
      </w:r>
    </w:p>
    <w:p w14:paraId="757F795A" w14:textId="1F553251" w:rsidR="008F6A92" w:rsidRPr="00E53F5E" w:rsidRDefault="00E87985">
      <w:pPr>
        <w:rPr>
          <w:b/>
          <w:bCs/>
          <w:color w:val="FF0000"/>
        </w:rPr>
      </w:pPr>
      <w:r w:rsidRPr="00E53F5E">
        <w:t>6</w:t>
      </w:r>
      <w:r w:rsidR="008F6A92" w:rsidRPr="00E53F5E">
        <w:t>:</w:t>
      </w:r>
      <w:r w:rsidRPr="00E53F5E">
        <w:t>30</w:t>
      </w:r>
      <w:r w:rsidR="008F6A92" w:rsidRPr="00E53F5E">
        <w:t xml:space="preserve"> – 8:</w:t>
      </w:r>
      <w:r w:rsidRPr="00E53F5E">
        <w:t>0</w:t>
      </w:r>
      <w:r w:rsidR="008F6A92" w:rsidRPr="00E53F5E">
        <w:t>0</w:t>
      </w:r>
      <w:r w:rsidR="008F6A92" w:rsidRPr="00E53F5E">
        <w:tab/>
      </w:r>
      <w:r w:rsidR="008F6A92" w:rsidRPr="00E53F5E">
        <w:rPr>
          <w:b/>
        </w:rPr>
        <w:t>Dinner</w:t>
      </w:r>
      <w:r w:rsidR="008F6A92" w:rsidRPr="00E53F5E">
        <w:t xml:space="preserve"> </w:t>
      </w:r>
    </w:p>
    <w:p w14:paraId="62F0744A" w14:textId="3719F399" w:rsidR="008F6A92" w:rsidRPr="008F6A92" w:rsidRDefault="008F6A92">
      <w:r w:rsidRPr="00E53F5E">
        <w:t>8:</w:t>
      </w:r>
      <w:r w:rsidR="00B91ABF" w:rsidRPr="00E53F5E">
        <w:t>0</w:t>
      </w:r>
      <w:r w:rsidRPr="00E53F5E">
        <w:t>0 – 1</w:t>
      </w:r>
      <w:r w:rsidR="00B91ABF" w:rsidRPr="00E53F5E">
        <w:t>0</w:t>
      </w:r>
      <w:r w:rsidRPr="00E53F5E">
        <w:t>:</w:t>
      </w:r>
      <w:r w:rsidR="00B91ABF" w:rsidRPr="00E53F5E">
        <w:t>3</w:t>
      </w:r>
      <w:r w:rsidRPr="00E53F5E">
        <w:t>0</w:t>
      </w:r>
      <w:r w:rsidRPr="00E53F5E">
        <w:tab/>
      </w:r>
      <w:r w:rsidRPr="00E53F5E">
        <w:rPr>
          <w:b/>
        </w:rPr>
        <w:t>Hospitality Suite</w:t>
      </w:r>
      <w:r>
        <w:t xml:space="preserve"> </w:t>
      </w:r>
    </w:p>
    <w:p w14:paraId="42B1E994" w14:textId="78A8AF1F" w:rsidR="00215B28" w:rsidRDefault="00A71867">
      <w:pPr>
        <w:rPr>
          <w:b/>
          <w:u w:val="single"/>
        </w:rPr>
      </w:pPr>
      <w:bookmarkStart w:id="0" w:name="_Hlk127276261"/>
      <w:r>
        <w:rPr>
          <w:b/>
          <w:u w:val="single"/>
        </w:rPr>
        <w:t xml:space="preserve">Thursday, </w:t>
      </w:r>
      <w:r w:rsidR="00A3265D">
        <w:rPr>
          <w:b/>
          <w:u w:val="single"/>
        </w:rPr>
        <w:t>May 2, 2024</w:t>
      </w:r>
    </w:p>
    <w:p w14:paraId="3E5AB346" w14:textId="7C147D71" w:rsidR="00215B28" w:rsidRDefault="00215B28">
      <w:r>
        <w:t>7:30 – 9:00</w:t>
      </w:r>
      <w:r>
        <w:tab/>
      </w:r>
      <w:r w:rsidRPr="00215B28">
        <w:rPr>
          <w:b/>
        </w:rPr>
        <w:t>Breakfast Buffet</w:t>
      </w:r>
      <w:r w:rsidR="008F6A92">
        <w:rPr>
          <w:b/>
        </w:rPr>
        <w:t xml:space="preserve"> </w:t>
      </w:r>
    </w:p>
    <w:p w14:paraId="619451D7" w14:textId="7AD44092" w:rsidR="00215B28" w:rsidRDefault="00A71867" w:rsidP="00D9375A">
      <w:r>
        <w:t>8:</w:t>
      </w:r>
      <w:r w:rsidR="00396A58">
        <w:t>15</w:t>
      </w:r>
      <w:r>
        <w:t xml:space="preserve"> – 8:</w:t>
      </w:r>
      <w:r w:rsidR="00BF56CA">
        <w:t>45</w:t>
      </w:r>
      <w:r w:rsidR="00215B28">
        <w:tab/>
      </w:r>
      <w:r w:rsidR="00215B28" w:rsidRPr="00215B28">
        <w:rPr>
          <w:b/>
        </w:rPr>
        <w:t>Registration</w:t>
      </w:r>
      <w:r w:rsidR="008F6A92">
        <w:rPr>
          <w:b/>
        </w:rPr>
        <w:t xml:space="preserve"> </w:t>
      </w:r>
    </w:p>
    <w:p w14:paraId="121494AD" w14:textId="3B024692" w:rsidR="00607655" w:rsidRPr="00B16E7A" w:rsidRDefault="00A71867" w:rsidP="00607655">
      <w:pPr>
        <w:spacing w:line="240" w:lineRule="auto"/>
        <w:rPr>
          <w:highlight w:val="yellow"/>
        </w:rPr>
      </w:pPr>
      <w:r>
        <w:t xml:space="preserve">9:00 – </w:t>
      </w:r>
      <w:r w:rsidR="00665496">
        <w:t>10:00</w:t>
      </w:r>
      <w:r w:rsidR="00215B28">
        <w:tab/>
      </w:r>
      <w:r w:rsidR="002A421F" w:rsidRPr="002A421F">
        <w:rPr>
          <w:b/>
        </w:rPr>
        <w:t>Demystifying Pharmacy: Drug Pipeline, Trends and Management</w:t>
      </w:r>
    </w:p>
    <w:p w14:paraId="69D3939D" w14:textId="41BB3B15" w:rsidR="00AD1FF1" w:rsidRDefault="00A71867" w:rsidP="0009338E">
      <w:pPr>
        <w:spacing w:after="0" w:line="240" w:lineRule="auto"/>
        <w:ind w:left="720" w:firstLine="720"/>
      </w:pPr>
      <w:r w:rsidRPr="002A421F">
        <w:t>Speaker:</w:t>
      </w:r>
      <w:r w:rsidRPr="002A421F">
        <w:tab/>
      </w:r>
      <w:r w:rsidR="0009338E" w:rsidRPr="002A421F">
        <w:t>Dr. Delford Doherty, Founder/CEO, Prodigy Care Services LLC</w:t>
      </w:r>
    </w:p>
    <w:p w14:paraId="0B3939EE" w14:textId="77777777" w:rsidR="0009338E" w:rsidRPr="009A7B8D" w:rsidRDefault="0009338E" w:rsidP="0009338E">
      <w:pPr>
        <w:spacing w:after="0" w:line="240" w:lineRule="auto"/>
        <w:ind w:left="720" w:firstLine="720"/>
      </w:pPr>
    </w:p>
    <w:bookmarkEnd w:id="0"/>
    <w:p w14:paraId="05F6D72E" w14:textId="5318AF31" w:rsidR="00A71867" w:rsidRPr="00665496" w:rsidRDefault="00665496" w:rsidP="00A71867">
      <w:pPr>
        <w:spacing w:line="240" w:lineRule="auto"/>
      </w:pPr>
      <w:r>
        <w:t>10</w:t>
      </w:r>
      <w:r w:rsidRPr="00B16E7A">
        <w:t>:00</w:t>
      </w:r>
      <w:r w:rsidR="00A71867" w:rsidRPr="00B16E7A">
        <w:t xml:space="preserve"> – 10:</w:t>
      </w:r>
      <w:r w:rsidR="0009338E" w:rsidRPr="00B16E7A">
        <w:t>15</w:t>
      </w:r>
      <w:r w:rsidR="00A71867">
        <w:tab/>
      </w:r>
      <w:r>
        <w:rPr>
          <w:b/>
        </w:rPr>
        <w:t xml:space="preserve">Networking Break, </w:t>
      </w:r>
      <w:r>
        <w:t>visit vendor area</w:t>
      </w:r>
    </w:p>
    <w:p w14:paraId="574177FF" w14:textId="616A79CD" w:rsidR="002B682D" w:rsidRDefault="00A71867" w:rsidP="002B682D">
      <w:pPr>
        <w:spacing w:line="240" w:lineRule="auto"/>
        <w:ind w:left="1440" w:hanging="1440"/>
        <w:rPr>
          <w:b/>
        </w:rPr>
      </w:pPr>
      <w:r>
        <w:t>1</w:t>
      </w:r>
      <w:r w:rsidR="00665496">
        <w:t>0:</w:t>
      </w:r>
      <w:r w:rsidR="00B16E7A">
        <w:t>15</w:t>
      </w:r>
      <w:r>
        <w:t xml:space="preserve"> – 1</w:t>
      </w:r>
      <w:r w:rsidR="00665496">
        <w:t>1:</w:t>
      </w:r>
      <w:r w:rsidR="00B16E7A">
        <w:t>15</w:t>
      </w:r>
      <w:r w:rsidR="00607655">
        <w:tab/>
      </w:r>
      <w:r w:rsidR="00866FC1" w:rsidRPr="00866FC1">
        <w:rPr>
          <w:b/>
        </w:rPr>
        <w:t>The NY Volunteer Firefighters’ Benefits Law – Can you stand the heat?</w:t>
      </w:r>
    </w:p>
    <w:p w14:paraId="04ADE405" w14:textId="4689B831" w:rsidR="001659EB" w:rsidRPr="00AF0741" w:rsidRDefault="00A71867" w:rsidP="008D5F76">
      <w:pPr>
        <w:spacing w:after="0" w:line="240" w:lineRule="auto"/>
        <w:ind w:left="1440"/>
      </w:pPr>
      <w:r w:rsidRPr="00AF0741">
        <w:t>Speaker:</w:t>
      </w:r>
      <w:r w:rsidRPr="00AF0741">
        <w:tab/>
      </w:r>
      <w:r w:rsidR="008D5F76">
        <w:t>Russ Hall, Esq., Partner, Hamberger &amp; Weiss</w:t>
      </w:r>
    </w:p>
    <w:p w14:paraId="49EC9802" w14:textId="77777777" w:rsidR="001659EB" w:rsidRDefault="001659EB" w:rsidP="001659EB">
      <w:pPr>
        <w:spacing w:after="0" w:line="240" w:lineRule="auto"/>
      </w:pPr>
    </w:p>
    <w:p w14:paraId="618C12F0" w14:textId="6FFE541A" w:rsidR="001659EB" w:rsidRPr="00665496" w:rsidRDefault="001659EB" w:rsidP="001659EB">
      <w:pPr>
        <w:spacing w:line="240" w:lineRule="auto"/>
      </w:pPr>
      <w:r>
        <w:t>11:</w:t>
      </w:r>
      <w:r w:rsidR="008D5F76">
        <w:t>15</w:t>
      </w:r>
      <w:r>
        <w:t xml:space="preserve"> – 1</w:t>
      </w:r>
      <w:r w:rsidR="00D16431">
        <w:t>1</w:t>
      </w:r>
      <w:r>
        <w:t>:45</w:t>
      </w:r>
      <w:r>
        <w:tab/>
      </w:r>
      <w:r>
        <w:rPr>
          <w:b/>
        </w:rPr>
        <w:t>Break</w:t>
      </w:r>
      <w:r w:rsidR="008D5F76">
        <w:rPr>
          <w:b/>
        </w:rPr>
        <w:t xml:space="preserve"> - Refreshments</w:t>
      </w:r>
    </w:p>
    <w:p w14:paraId="7114B2C1" w14:textId="1E9593F9" w:rsidR="00F20C89" w:rsidRPr="00AF0741" w:rsidRDefault="00F20C89" w:rsidP="00672796">
      <w:pPr>
        <w:spacing w:after="0" w:line="240" w:lineRule="auto"/>
        <w:rPr>
          <w:b/>
        </w:rPr>
      </w:pPr>
      <w:r w:rsidRPr="00AF0741">
        <w:t>11:</w:t>
      </w:r>
      <w:r w:rsidR="001659EB">
        <w:t>45</w:t>
      </w:r>
      <w:r w:rsidRPr="00AF0741">
        <w:t xml:space="preserve"> – 1</w:t>
      </w:r>
      <w:r w:rsidR="001659EB">
        <w:t>2</w:t>
      </w:r>
      <w:r w:rsidRPr="00AF0741">
        <w:t>:</w:t>
      </w:r>
      <w:r w:rsidR="008D5F76">
        <w:t>45</w:t>
      </w:r>
      <w:r w:rsidRPr="00AF0741">
        <w:tab/>
      </w:r>
      <w:r w:rsidR="00E84965">
        <w:rPr>
          <w:b/>
        </w:rPr>
        <w:t>How Fit are Your “People First” Skills?</w:t>
      </w:r>
      <w:r w:rsidR="001659EB" w:rsidRPr="00D16431">
        <w:rPr>
          <w:bCs/>
        </w:rPr>
        <w:t xml:space="preserve"> </w:t>
      </w:r>
    </w:p>
    <w:p w14:paraId="12E6A89A" w14:textId="35DECC93" w:rsidR="00F20C89" w:rsidRPr="00AF0741" w:rsidRDefault="00F20C89" w:rsidP="00672796">
      <w:pPr>
        <w:spacing w:after="0" w:line="240" w:lineRule="auto"/>
      </w:pPr>
    </w:p>
    <w:p w14:paraId="2D097E46" w14:textId="6092FCEB" w:rsidR="00543D93" w:rsidRDefault="00F20C89" w:rsidP="008D5F76">
      <w:pPr>
        <w:spacing w:after="0" w:line="240" w:lineRule="auto"/>
        <w:ind w:left="2880" w:hanging="1440"/>
      </w:pPr>
      <w:r w:rsidRPr="00AF0741">
        <w:t>Speaker</w:t>
      </w:r>
      <w:r w:rsidR="00FA4205" w:rsidRPr="00AF0741">
        <w:t>s</w:t>
      </w:r>
      <w:r w:rsidRPr="00AF0741">
        <w:t>:</w:t>
      </w:r>
      <w:r w:rsidRPr="00AF0741">
        <w:tab/>
      </w:r>
      <w:r w:rsidR="004560EF" w:rsidRPr="004560EF">
        <w:t xml:space="preserve">Scott </w:t>
      </w:r>
      <w:r w:rsidR="00543D93">
        <w:t>McKenna, President, Catamount Consulting</w:t>
      </w:r>
    </w:p>
    <w:p w14:paraId="7FF11F79" w14:textId="32A6128B" w:rsidR="0070573D" w:rsidRPr="00AF0741" w:rsidRDefault="00543D93" w:rsidP="008D5F76">
      <w:pPr>
        <w:spacing w:after="0" w:line="240" w:lineRule="auto"/>
        <w:ind w:left="2880" w:hanging="1440"/>
      </w:pPr>
      <w:r>
        <w:tab/>
        <w:t>Stacy Spector, Esq., Leadership</w:t>
      </w:r>
      <w:r w:rsidR="00E84965">
        <w:t xml:space="preserve"> Super</w:t>
      </w:r>
      <w:r>
        <w:t xml:space="preserve"> Trainer, Catamount Consulting</w:t>
      </w:r>
      <w:r w:rsidR="0070573D" w:rsidRPr="00AF0741">
        <w:tab/>
      </w:r>
      <w:r w:rsidR="0070573D" w:rsidRPr="00AF0741">
        <w:tab/>
      </w:r>
      <w:r w:rsidR="0070573D" w:rsidRPr="00AF0741">
        <w:tab/>
      </w:r>
    </w:p>
    <w:p w14:paraId="514750CC" w14:textId="77777777" w:rsidR="00F80D65" w:rsidRDefault="00F80D65" w:rsidP="00F80D65">
      <w:pPr>
        <w:rPr>
          <w:b/>
          <w:u w:val="single"/>
        </w:rPr>
      </w:pPr>
      <w:r>
        <w:rPr>
          <w:b/>
          <w:u w:val="single"/>
        </w:rPr>
        <w:lastRenderedPageBreak/>
        <w:t>Thursday, May 2, 2024 Continued</w:t>
      </w:r>
    </w:p>
    <w:p w14:paraId="49436195" w14:textId="77777777" w:rsidR="002A421F" w:rsidRPr="00AF0741" w:rsidRDefault="002A421F" w:rsidP="002A421F">
      <w:pPr>
        <w:spacing w:line="240" w:lineRule="auto"/>
        <w:rPr>
          <w:b/>
        </w:rPr>
      </w:pPr>
      <w:r w:rsidRPr="00AF0741">
        <w:t>12:</w:t>
      </w:r>
      <w:r>
        <w:t>45</w:t>
      </w:r>
      <w:r w:rsidRPr="00AF0741">
        <w:t xml:space="preserve"> – 1:</w:t>
      </w:r>
      <w:r>
        <w:t>45</w:t>
      </w:r>
      <w:r w:rsidRPr="00AF0741">
        <w:tab/>
      </w:r>
      <w:r w:rsidRPr="00AF0741">
        <w:rPr>
          <w:b/>
        </w:rPr>
        <w:t xml:space="preserve">Lunch – </w:t>
      </w:r>
    </w:p>
    <w:p w14:paraId="72BAA4FE" w14:textId="0ACD0E00" w:rsidR="008D5F76" w:rsidRPr="00AF0741" w:rsidRDefault="00B23C6E" w:rsidP="008D5F76">
      <w:pPr>
        <w:spacing w:after="0" w:line="240" w:lineRule="auto"/>
        <w:rPr>
          <w:b/>
        </w:rPr>
      </w:pPr>
      <w:r w:rsidRPr="00AF0741">
        <w:t>1:</w:t>
      </w:r>
      <w:r w:rsidR="008D5F76">
        <w:t>45</w:t>
      </w:r>
      <w:r w:rsidR="00A71867" w:rsidRPr="00AF0741">
        <w:t xml:space="preserve"> – 2:</w:t>
      </w:r>
      <w:r w:rsidR="00D16431">
        <w:t>30</w:t>
      </w:r>
      <w:r w:rsidR="00607655" w:rsidRPr="00AF0741">
        <w:tab/>
      </w:r>
      <w:bookmarkStart w:id="1" w:name="_Hlk164682622"/>
      <w:r w:rsidR="008D5F76">
        <w:rPr>
          <w:b/>
        </w:rPr>
        <w:t>Still Relatively New to Safety &amp; Risk Management?</w:t>
      </w:r>
      <w:r w:rsidR="008D5F76" w:rsidRPr="00D16431">
        <w:rPr>
          <w:bCs/>
        </w:rPr>
        <w:t xml:space="preserve"> </w:t>
      </w:r>
      <w:bookmarkEnd w:id="1"/>
    </w:p>
    <w:p w14:paraId="7D589BA1" w14:textId="77777777" w:rsidR="008D5F76" w:rsidRPr="00AF0741" w:rsidRDefault="008D5F76" w:rsidP="008D5F76">
      <w:pPr>
        <w:spacing w:after="0" w:line="240" w:lineRule="auto"/>
      </w:pPr>
    </w:p>
    <w:p w14:paraId="59876CBD" w14:textId="508AF91C" w:rsidR="008D5F76" w:rsidRPr="00AF0741" w:rsidRDefault="008D5F76" w:rsidP="008D5F76">
      <w:pPr>
        <w:spacing w:line="240" w:lineRule="auto"/>
        <w:ind w:left="1440"/>
      </w:pPr>
      <w:r w:rsidRPr="00AF0741">
        <w:t>Speaker:</w:t>
      </w:r>
      <w:r w:rsidRPr="00AF0741">
        <w:tab/>
      </w:r>
      <w:bookmarkStart w:id="2" w:name="_Hlk164682636"/>
      <w:r w:rsidR="00543D93" w:rsidRPr="004560EF">
        <w:t>Scott Ptak, Senior Risk Control Specialist, PMA Companies</w:t>
      </w:r>
      <w:bookmarkEnd w:id="2"/>
    </w:p>
    <w:p w14:paraId="1C1E71EB" w14:textId="44578F14" w:rsidR="00607655" w:rsidRPr="00AF0741" w:rsidRDefault="00BB22BD" w:rsidP="00607655">
      <w:pPr>
        <w:spacing w:line="240" w:lineRule="auto"/>
        <w:ind w:left="1440" w:hanging="1440"/>
      </w:pPr>
      <w:r w:rsidRPr="00AF0741">
        <w:t>2:</w:t>
      </w:r>
      <w:r w:rsidR="00D16431">
        <w:t>30</w:t>
      </w:r>
      <w:r w:rsidRPr="00AF0741">
        <w:t xml:space="preserve"> – 3:</w:t>
      </w:r>
      <w:r w:rsidR="00D16431">
        <w:t>00</w:t>
      </w:r>
      <w:r w:rsidR="00607655" w:rsidRPr="00AF0741">
        <w:tab/>
      </w:r>
      <w:r w:rsidR="00607655" w:rsidRPr="00AF0741">
        <w:rPr>
          <w:b/>
        </w:rPr>
        <w:t>Networking Break</w:t>
      </w:r>
      <w:r w:rsidR="00607655" w:rsidRPr="00AF0741">
        <w:t xml:space="preserve">, </w:t>
      </w:r>
      <w:r w:rsidR="004A2E0A" w:rsidRPr="00AF0741">
        <w:t>V</w:t>
      </w:r>
      <w:r w:rsidR="00607655" w:rsidRPr="00AF0741">
        <w:t>isit vendor area</w:t>
      </w:r>
    </w:p>
    <w:p w14:paraId="75197C43" w14:textId="7D9CA86D" w:rsidR="00607655" w:rsidRPr="00AF0741" w:rsidRDefault="00607655" w:rsidP="00607655">
      <w:pPr>
        <w:spacing w:line="240" w:lineRule="auto"/>
        <w:ind w:left="1440" w:hanging="1440"/>
      </w:pPr>
      <w:r w:rsidRPr="00AF0741">
        <w:t>3:</w:t>
      </w:r>
      <w:r w:rsidR="00D16431">
        <w:t>00</w:t>
      </w:r>
      <w:r w:rsidRPr="00AF0741">
        <w:t xml:space="preserve"> – 4:00</w:t>
      </w:r>
      <w:r w:rsidRPr="00AF0741">
        <w:tab/>
      </w:r>
      <w:bookmarkStart w:id="3" w:name="_Hlk164682661"/>
      <w:r w:rsidR="00042CBA" w:rsidRPr="00A85E77">
        <w:rPr>
          <w:b/>
          <w:bCs/>
        </w:rPr>
        <w:t xml:space="preserve">Perspective From the </w:t>
      </w:r>
      <w:r w:rsidR="00A85E77" w:rsidRPr="00A85E77">
        <w:rPr>
          <w:b/>
          <w:bCs/>
        </w:rPr>
        <w:t>Other</w:t>
      </w:r>
      <w:r w:rsidR="00042CBA" w:rsidRPr="00A85E77">
        <w:rPr>
          <w:b/>
          <w:bCs/>
        </w:rPr>
        <w:t xml:space="preserve"> Side</w:t>
      </w:r>
      <w:r w:rsidR="00A85E77" w:rsidRPr="00A85E77">
        <w:rPr>
          <w:b/>
          <w:bCs/>
        </w:rPr>
        <w:t>:</w:t>
      </w:r>
      <w:r w:rsidR="00A85E77">
        <w:rPr>
          <w:b/>
          <w:bCs/>
        </w:rPr>
        <w:t xml:space="preserve"> An Hour with Claimant’s Counsel</w:t>
      </w:r>
    </w:p>
    <w:bookmarkEnd w:id="3"/>
    <w:p w14:paraId="2793D2B7" w14:textId="2E3839F9" w:rsidR="00CE462E" w:rsidRDefault="00BB22BD" w:rsidP="0063316C">
      <w:pPr>
        <w:spacing w:after="0" w:line="240" w:lineRule="auto"/>
        <w:ind w:left="1440" w:hanging="1440"/>
      </w:pPr>
      <w:r w:rsidRPr="00AF0741">
        <w:tab/>
        <w:t>Speaker</w:t>
      </w:r>
      <w:r w:rsidR="00042CBA">
        <w:t>s</w:t>
      </w:r>
      <w:r w:rsidRPr="00AF0741">
        <w:t>:</w:t>
      </w:r>
      <w:r w:rsidR="00A27A66" w:rsidRPr="00AF0741">
        <w:t xml:space="preserve">  </w:t>
      </w:r>
      <w:r w:rsidR="00042CBA">
        <w:tab/>
      </w:r>
      <w:bookmarkStart w:id="4" w:name="_Hlk164682679"/>
      <w:r w:rsidR="00042CBA">
        <w:t>Melissa Habberfield, Esq., Partner, Habberfield Kaszycki</w:t>
      </w:r>
    </w:p>
    <w:p w14:paraId="3B7FDEEF" w14:textId="23AF4417" w:rsidR="00042CBA" w:rsidRPr="00AF0741" w:rsidRDefault="00042CBA" w:rsidP="00F54E87">
      <w:pPr>
        <w:spacing w:line="240" w:lineRule="auto"/>
        <w:ind w:left="1440" w:hanging="1440"/>
      </w:pPr>
      <w:r>
        <w:tab/>
      </w:r>
      <w:r>
        <w:tab/>
      </w:r>
      <w:r>
        <w:tab/>
      </w:r>
      <w:r w:rsidRPr="00042CBA">
        <w:t>Samuel S. Feuerstein, Esq.</w:t>
      </w:r>
      <w:r>
        <w:t>, Partner, Hurwitz, Whitcher &amp; Molloy</w:t>
      </w:r>
    </w:p>
    <w:bookmarkEnd w:id="4"/>
    <w:p w14:paraId="2456BB23" w14:textId="67BF4B37" w:rsidR="00607655" w:rsidRPr="00AF0741" w:rsidRDefault="001F438D" w:rsidP="00607655">
      <w:pPr>
        <w:spacing w:line="240" w:lineRule="auto"/>
        <w:ind w:left="1440" w:hanging="1440"/>
        <w:rPr>
          <w:b/>
        </w:rPr>
      </w:pPr>
      <w:r w:rsidRPr="00AF0741">
        <w:t>4:00</w:t>
      </w:r>
      <w:r w:rsidRPr="00AF0741">
        <w:tab/>
      </w:r>
      <w:r w:rsidRPr="00AF0741">
        <w:rPr>
          <w:b/>
        </w:rPr>
        <w:t>Vendors Close</w:t>
      </w:r>
    </w:p>
    <w:p w14:paraId="30B56D99" w14:textId="5125D226" w:rsidR="008F6A92" w:rsidRPr="00E53F5E" w:rsidRDefault="008F6A92" w:rsidP="00607655">
      <w:pPr>
        <w:spacing w:line="240" w:lineRule="auto"/>
        <w:ind w:left="1440" w:hanging="1440"/>
      </w:pPr>
      <w:r w:rsidRPr="00E53F5E">
        <w:t xml:space="preserve">4:00 – </w:t>
      </w:r>
      <w:r w:rsidR="006F081A" w:rsidRPr="00E53F5E">
        <w:t>5</w:t>
      </w:r>
      <w:r w:rsidRPr="00E53F5E">
        <w:t>:</w:t>
      </w:r>
      <w:r w:rsidR="006F081A" w:rsidRPr="00E53F5E">
        <w:t>3</w:t>
      </w:r>
      <w:r w:rsidRPr="00E53F5E">
        <w:t>0</w:t>
      </w:r>
      <w:r w:rsidRPr="00E53F5E">
        <w:rPr>
          <w:b/>
        </w:rPr>
        <w:tab/>
        <w:t xml:space="preserve">Hospitality Suite </w:t>
      </w:r>
    </w:p>
    <w:p w14:paraId="2E55FD11" w14:textId="0121B863" w:rsidR="001F438D" w:rsidRPr="00E53F5E" w:rsidRDefault="006F081A" w:rsidP="00607655">
      <w:pPr>
        <w:spacing w:line="240" w:lineRule="auto"/>
        <w:ind w:left="1440" w:hanging="1440"/>
        <w:rPr>
          <w:b/>
        </w:rPr>
      </w:pPr>
      <w:r w:rsidRPr="00E53F5E">
        <w:t>5</w:t>
      </w:r>
      <w:r w:rsidR="001F438D" w:rsidRPr="00E53F5E">
        <w:t>:</w:t>
      </w:r>
      <w:r w:rsidRPr="00E53F5E">
        <w:t>3</w:t>
      </w:r>
      <w:r w:rsidR="001F438D" w:rsidRPr="00E53F5E">
        <w:t xml:space="preserve">0 – </w:t>
      </w:r>
      <w:r w:rsidRPr="00E53F5E">
        <w:t>6</w:t>
      </w:r>
      <w:r w:rsidR="00F20C89" w:rsidRPr="00E53F5E">
        <w:t>:</w:t>
      </w:r>
      <w:r w:rsidRPr="00E53F5E">
        <w:t>3</w:t>
      </w:r>
      <w:r w:rsidR="001F438D" w:rsidRPr="00E53F5E">
        <w:t>0</w:t>
      </w:r>
      <w:r w:rsidR="001F438D" w:rsidRPr="00E53F5E">
        <w:tab/>
      </w:r>
      <w:r w:rsidR="001F438D" w:rsidRPr="00E53F5E">
        <w:rPr>
          <w:b/>
        </w:rPr>
        <w:t>Networking Reception</w:t>
      </w:r>
    </w:p>
    <w:p w14:paraId="5E96935A" w14:textId="53B974AB" w:rsidR="00F20C89" w:rsidRPr="00E53F5E" w:rsidRDefault="006F081A" w:rsidP="00607655">
      <w:pPr>
        <w:spacing w:line="240" w:lineRule="auto"/>
        <w:ind w:left="1440" w:hanging="1440"/>
        <w:rPr>
          <w:b/>
        </w:rPr>
      </w:pPr>
      <w:r w:rsidRPr="00E53F5E">
        <w:t>6</w:t>
      </w:r>
      <w:r w:rsidR="00F20C89" w:rsidRPr="00E53F5E">
        <w:t>:</w:t>
      </w:r>
      <w:r w:rsidRPr="00E53F5E">
        <w:t>3</w:t>
      </w:r>
      <w:r w:rsidR="00F20C89" w:rsidRPr="00E53F5E">
        <w:t>0 – 8:</w:t>
      </w:r>
      <w:r w:rsidRPr="00E53F5E">
        <w:t>0</w:t>
      </w:r>
      <w:r w:rsidR="00F20C89" w:rsidRPr="00E53F5E">
        <w:t>0</w:t>
      </w:r>
      <w:r w:rsidR="00F20C89" w:rsidRPr="00E53F5E">
        <w:tab/>
      </w:r>
      <w:r w:rsidR="00F20C89" w:rsidRPr="00E53F5E">
        <w:rPr>
          <w:b/>
        </w:rPr>
        <w:t>Dinner</w:t>
      </w:r>
      <w:r w:rsidR="008F6A92" w:rsidRPr="00E53F5E">
        <w:rPr>
          <w:b/>
        </w:rPr>
        <w:t xml:space="preserve"> </w:t>
      </w:r>
      <w:r w:rsidR="00D319B1" w:rsidRPr="00E53F5E">
        <w:rPr>
          <w:b/>
        </w:rPr>
        <w:t xml:space="preserve">&amp; </w:t>
      </w:r>
      <w:r w:rsidR="009D0F59" w:rsidRPr="00E53F5E">
        <w:rPr>
          <w:b/>
          <w:color w:val="FF0000"/>
          <w:sz w:val="28"/>
          <w:szCs w:val="28"/>
        </w:rPr>
        <w:t>TRIVIA</w:t>
      </w:r>
      <w:r w:rsidR="00E53F5E" w:rsidRPr="00E53F5E">
        <w:rPr>
          <w:b/>
          <w:color w:val="FF0000"/>
          <w:sz w:val="28"/>
          <w:szCs w:val="28"/>
        </w:rPr>
        <w:t xml:space="preserve"> NIGHT</w:t>
      </w:r>
    </w:p>
    <w:p w14:paraId="7DEE2122" w14:textId="56920D2F" w:rsidR="008F6A92" w:rsidRPr="00AF0741" w:rsidRDefault="008F6A92" w:rsidP="00607655">
      <w:pPr>
        <w:spacing w:line="240" w:lineRule="auto"/>
        <w:ind w:left="1440" w:hanging="1440"/>
      </w:pPr>
      <w:r w:rsidRPr="00E53F5E">
        <w:t>8:</w:t>
      </w:r>
      <w:r w:rsidR="006F081A" w:rsidRPr="00E53F5E">
        <w:t>0</w:t>
      </w:r>
      <w:r w:rsidRPr="00E53F5E">
        <w:t>0 – 1</w:t>
      </w:r>
      <w:r w:rsidR="006F081A" w:rsidRPr="00E53F5E">
        <w:t>0</w:t>
      </w:r>
      <w:r w:rsidRPr="00E53F5E">
        <w:t>:</w:t>
      </w:r>
      <w:r w:rsidR="006F081A" w:rsidRPr="00E53F5E">
        <w:t>3</w:t>
      </w:r>
      <w:r w:rsidRPr="00E53F5E">
        <w:t>0</w:t>
      </w:r>
      <w:r w:rsidRPr="00E53F5E">
        <w:rPr>
          <w:b/>
        </w:rPr>
        <w:tab/>
        <w:t>Hospitality Suite</w:t>
      </w:r>
      <w:r w:rsidRPr="00AF0741">
        <w:rPr>
          <w:b/>
        </w:rPr>
        <w:t xml:space="preserve"> </w:t>
      </w:r>
    </w:p>
    <w:p w14:paraId="33DA365D" w14:textId="77777777" w:rsidR="001F438D" w:rsidRPr="00AF0741" w:rsidRDefault="001F438D" w:rsidP="00607655">
      <w:pPr>
        <w:spacing w:line="240" w:lineRule="auto"/>
        <w:ind w:left="1440" w:hanging="1440"/>
      </w:pPr>
    </w:p>
    <w:p w14:paraId="556468AC" w14:textId="57F1A056" w:rsidR="001F438D" w:rsidRPr="00AF0741" w:rsidRDefault="0009338E" w:rsidP="00607655">
      <w:pPr>
        <w:spacing w:line="240" w:lineRule="auto"/>
        <w:ind w:left="1440" w:hanging="1440"/>
        <w:rPr>
          <w:b/>
          <w:u w:val="single"/>
        </w:rPr>
      </w:pPr>
      <w:r>
        <w:rPr>
          <w:b/>
          <w:u w:val="single"/>
        </w:rPr>
        <w:t>Friday, May 3, 2024</w:t>
      </w:r>
    </w:p>
    <w:p w14:paraId="081074FD" w14:textId="51229D1D" w:rsidR="001F438D" w:rsidRPr="00AF0741" w:rsidRDefault="001F438D" w:rsidP="00607655">
      <w:pPr>
        <w:spacing w:line="240" w:lineRule="auto"/>
        <w:ind w:left="1440" w:hanging="1440"/>
      </w:pPr>
      <w:r w:rsidRPr="00AF0741">
        <w:t>7:30 – 9:00</w:t>
      </w:r>
      <w:r w:rsidRPr="00AF0741">
        <w:tab/>
      </w:r>
      <w:r w:rsidRPr="00AF0741">
        <w:rPr>
          <w:b/>
        </w:rPr>
        <w:t>Breakfast Buffet</w:t>
      </w:r>
      <w:r w:rsidR="008F6A92" w:rsidRPr="00AF0741">
        <w:rPr>
          <w:b/>
        </w:rPr>
        <w:t xml:space="preserve"> </w:t>
      </w:r>
    </w:p>
    <w:p w14:paraId="0924A491" w14:textId="5D2C6EFB" w:rsidR="001F438D" w:rsidRPr="00AF0741" w:rsidRDefault="00BB22BD" w:rsidP="00607655">
      <w:pPr>
        <w:spacing w:line="240" w:lineRule="auto"/>
        <w:ind w:left="1440" w:hanging="1440"/>
        <w:rPr>
          <w:b/>
          <w:bCs/>
        </w:rPr>
      </w:pPr>
      <w:r w:rsidRPr="00AF0741">
        <w:t>9:00 – 10:</w:t>
      </w:r>
      <w:r w:rsidR="00ED601B" w:rsidRPr="00AF0741">
        <w:t>0</w:t>
      </w:r>
      <w:r w:rsidR="001F438D" w:rsidRPr="00AF0741">
        <w:t>0</w:t>
      </w:r>
      <w:r w:rsidR="001F438D" w:rsidRPr="00AF0741">
        <w:tab/>
      </w:r>
      <w:bookmarkStart w:id="5" w:name="_Hlk164682812"/>
      <w:r w:rsidR="007F0E8B" w:rsidRPr="007F0E8B">
        <w:rPr>
          <w:b/>
          <w:bCs/>
        </w:rPr>
        <w:t>PTSD: A Neuropsychological and Legal Perspective</w:t>
      </w:r>
      <w:bookmarkEnd w:id="5"/>
    </w:p>
    <w:p w14:paraId="5DCA0FA3" w14:textId="47784F9E" w:rsidR="00D9375A" w:rsidRDefault="001F438D" w:rsidP="00D9375A">
      <w:pPr>
        <w:spacing w:after="0" w:line="240" w:lineRule="auto"/>
        <w:ind w:left="1440" w:hanging="1440"/>
      </w:pPr>
      <w:r w:rsidRPr="00AF0741">
        <w:tab/>
        <w:t>Speake</w:t>
      </w:r>
      <w:r w:rsidR="00F54E87" w:rsidRPr="00AF0741">
        <w:t>r</w:t>
      </w:r>
      <w:r w:rsidR="00BA2FDF">
        <w:t>s</w:t>
      </w:r>
      <w:r w:rsidR="00F54E87" w:rsidRPr="00AF0741">
        <w:t>:</w:t>
      </w:r>
      <w:r w:rsidR="00BA2FDF">
        <w:tab/>
      </w:r>
      <w:bookmarkStart w:id="6" w:name="_Hlk164682827"/>
      <w:r w:rsidR="00B512A6">
        <w:t>Ed Nicosia</w:t>
      </w:r>
      <w:r w:rsidR="00BA2FDF">
        <w:t xml:space="preserve">, </w:t>
      </w:r>
      <w:r w:rsidR="009D0F59">
        <w:t>Esq., Nicosia Law PC</w:t>
      </w:r>
    </w:p>
    <w:p w14:paraId="012663DB" w14:textId="25CDA18E" w:rsidR="00BA2FDF" w:rsidRPr="00AF0741" w:rsidRDefault="00B512A6" w:rsidP="00772BF9">
      <w:pPr>
        <w:spacing w:after="0" w:line="240" w:lineRule="auto"/>
        <w:ind w:left="2880"/>
      </w:pPr>
      <w:r>
        <w:t xml:space="preserve">Dr. </w:t>
      </w:r>
      <w:r w:rsidR="009D0F59">
        <w:t>James Mikesell</w:t>
      </w:r>
      <w:r w:rsidR="00BA2FDF">
        <w:t>,</w:t>
      </w:r>
      <w:r w:rsidR="009D0F59">
        <w:t xml:space="preserve"> Clinical and Forensic Psychologist (Sponsored by Brookside Consultants, Inc.)</w:t>
      </w:r>
      <w:r w:rsidR="00BA2FDF">
        <w:t xml:space="preserve"> </w:t>
      </w:r>
    </w:p>
    <w:bookmarkEnd w:id="6"/>
    <w:p w14:paraId="689B22DC" w14:textId="12A42237" w:rsidR="00D9375A" w:rsidRPr="00AF0741" w:rsidRDefault="00D9375A" w:rsidP="00D9375A">
      <w:pPr>
        <w:spacing w:after="0" w:line="240" w:lineRule="auto"/>
        <w:ind w:left="1440" w:hanging="1440"/>
      </w:pPr>
      <w:r w:rsidRPr="00AF0741">
        <w:tab/>
      </w:r>
      <w:r w:rsidRPr="00AF0741">
        <w:tab/>
      </w:r>
      <w:r w:rsidRPr="00AF0741">
        <w:tab/>
      </w:r>
    </w:p>
    <w:p w14:paraId="22952FF6" w14:textId="5D9AFD62" w:rsidR="001F438D" w:rsidRPr="00AF0741" w:rsidRDefault="00BB22BD" w:rsidP="00607655">
      <w:pPr>
        <w:spacing w:line="240" w:lineRule="auto"/>
        <w:ind w:left="1440" w:hanging="1440"/>
      </w:pPr>
      <w:r w:rsidRPr="00AF0741">
        <w:t>10:</w:t>
      </w:r>
      <w:r w:rsidR="00046C79" w:rsidRPr="00AF0741">
        <w:t>0</w:t>
      </w:r>
      <w:r w:rsidR="001F438D" w:rsidRPr="00AF0741">
        <w:t>0 – 11:00</w:t>
      </w:r>
      <w:r w:rsidR="001F438D" w:rsidRPr="00AF0741">
        <w:tab/>
      </w:r>
      <w:r w:rsidR="00D319B1" w:rsidRPr="00D319B1">
        <w:rPr>
          <w:b/>
          <w:bCs/>
        </w:rPr>
        <w:t xml:space="preserve">Update from the </w:t>
      </w:r>
      <w:r w:rsidR="00BA2FDF">
        <w:rPr>
          <w:b/>
          <w:bCs/>
        </w:rPr>
        <w:t xml:space="preserve">NYS </w:t>
      </w:r>
      <w:r w:rsidR="009D0F59">
        <w:rPr>
          <w:b/>
          <w:bCs/>
        </w:rPr>
        <w:t>Inspector General’s Office</w:t>
      </w:r>
    </w:p>
    <w:p w14:paraId="0C07BB29" w14:textId="76BC787B" w:rsidR="00331F96" w:rsidRDefault="00BB22BD" w:rsidP="009D0F59">
      <w:pPr>
        <w:spacing w:after="0" w:line="240" w:lineRule="auto"/>
        <w:ind w:left="2880" w:hanging="1440"/>
      </w:pPr>
      <w:r w:rsidRPr="00AF0741">
        <w:t>Speaker</w:t>
      </w:r>
      <w:r w:rsidR="009D0F59">
        <w:t>:</w:t>
      </w:r>
      <w:r w:rsidR="009D0F59">
        <w:tab/>
        <w:t>Bryan Richmond, Attorney in Charge – Workers’ Compensation Fraud, Offices of the NYS Inspector General</w:t>
      </w:r>
    </w:p>
    <w:p w14:paraId="505DA245" w14:textId="158C84AD" w:rsidR="001F438D" w:rsidRDefault="006F4E09" w:rsidP="00D319B1">
      <w:pPr>
        <w:spacing w:after="0" w:line="240" w:lineRule="auto"/>
        <w:ind w:left="1440" w:hanging="1440"/>
      </w:pPr>
      <w:r w:rsidRPr="00AF0741">
        <w:tab/>
      </w:r>
    </w:p>
    <w:p w14:paraId="7BB1F9C3" w14:textId="0C2D54C5" w:rsidR="001F438D" w:rsidRPr="001F438D" w:rsidRDefault="001F438D" w:rsidP="00607655">
      <w:pPr>
        <w:spacing w:line="240" w:lineRule="auto"/>
        <w:ind w:left="1440" w:hanging="1440"/>
      </w:pPr>
      <w:r>
        <w:t>11:</w:t>
      </w:r>
      <w:r w:rsidR="00AF0741">
        <w:t>0</w:t>
      </w:r>
      <w:r>
        <w:t>0</w:t>
      </w:r>
      <w:r>
        <w:tab/>
      </w:r>
      <w:r w:rsidRPr="001F438D">
        <w:rPr>
          <w:b/>
        </w:rPr>
        <w:t>Conference Adjourns</w:t>
      </w:r>
    </w:p>
    <w:sectPr w:rsidR="001F438D" w:rsidRPr="001F438D" w:rsidSect="00DD303F">
      <w:pgSz w:w="12240" w:h="15840"/>
      <w:pgMar w:top="72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6C89F" w14:textId="77777777" w:rsidR="00053762" w:rsidRDefault="00053762" w:rsidP="00053762">
      <w:pPr>
        <w:spacing w:after="0" w:line="240" w:lineRule="auto"/>
      </w:pPr>
      <w:r>
        <w:separator/>
      </w:r>
    </w:p>
  </w:endnote>
  <w:endnote w:type="continuationSeparator" w:id="0">
    <w:p w14:paraId="25B91195" w14:textId="77777777" w:rsidR="00053762" w:rsidRDefault="00053762" w:rsidP="0005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DC3E1" w14:textId="77777777" w:rsidR="00053762" w:rsidRDefault="00053762" w:rsidP="00053762">
      <w:pPr>
        <w:spacing w:after="0" w:line="240" w:lineRule="auto"/>
      </w:pPr>
      <w:r>
        <w:separator/>
      </w:r>
    </w:p>
  </w:footnote>
  <w:footnote w:type="continuationSeparator" w:id="0">
    <w:p w14:paraId="7C5BED0D" w14:textId="77777777" w:rsidR="00053762" w:rsidRDefault="00053762" w:rsidP="00053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B28"/>
    <w:rsid w:val="00033062"/>
    <w:rsid w:val="00034E49"/>
    <w:rsid w:val="0003554F"/>
    <w:rsid w:val="00042CBA"/>
    <w:rsid w:val="00046C79"/>
    <w:rsid w:val="00053762"/>
    <w:rsid w:val="000579F4"/>
    <w:rsid w:val="00066DF4"/>
    <w:rsid w:val="00077C73"/>
    <w:rsid w:val="00086DA6"/>
    <w:rsid w:val="00087DDC"/>
    <w:rsid w:val="0009338E"/>
    <w:rsid w:val="000B2ADF"/>
    <w:rsid w:val="000F4BC3"/>
    <w:rsid w:val="0012699C"/>
    <w:rsid w:val="00156B51"/>
    <w:rsid w:val="001659EB"/>
    <w:rsid w:val="001E1AEF"/>
    <w:rsid w:val="001F438D"/>
    <w:rsid w:val="00215B28"/>
    <w:rsid w:val="00256B63"/>
    <w:rsid w:val="00275C09"/>
    <w:rsid w:val="002A421F"/>
    <w:rsid w:val="002B682D"/>
    <w:rsid w:val="002E01AE"/>
    <w:rsid w:val="003073E0"/>
    <w:rsid w:val="00323AC1"/>
    <w:rsid w:val="00331F96"/>
    <w:rsid w:val="003412AF"/>
    <w:rsid w:val="00363E56"/>
    <w:rsid w:val="00396A58"/>
    <w:rsid w:val="004252FB"/>
    <w:rsid w:val="004560EF"/>
    <w:rsid w:val="0046134C"/>
    <w:rsid w:val="004805C1"/>
    <w:rsid w:val="0048168D"/>
    <w:rsid w:val="00482764"/>
    <w:rsid w:val="00485755"/>
    <w:rsid w:val="004A2E0A"/>
    <w:rsid w:val="004F5827"/>
    <w:rsid w:val="00543D93"/>
    <w:rsid w:val="005B0C43"/>
    <w:rsid w:val="00607655"/>
    <w:rsid w:val="0063316C"/>
    <w:rsid w:val="00635081"/>
    <w:rsid w:val="00665496"/>
    <w:rsid w:val="00672778"/>
    <w:rsid w:val="00672796"/>
    <w:rsid w:val="006926C4"/>
    <w:rsid w:val="006D1D09"/>
    <w:rsid w:val="006E5799"/>
    <w:rsid w:val="006F081A"/>
    <w:rsid w:val="006F4E09"/>
    <w:rsid w:val="006F583B"/>
    <w:rsid w:val="0070573D"/>
    <w:rsid w:val="00713326"/>
    <w:rsid w:val="00772BF9"/>
    <w:rsid w:val="00795427"/>
    <w:rsid w:val="00796A38"/>
    <w:rsid w:val="007A7772"/>
    <w:rsid w:val="007F0E8B"/>
    <w:rsid w:val="00827F23"/>
    <w:rsid w:val="008409B5"/>
    <w:rsid w:val="00855891"/>
    <w:rsid w:val="00866FC1"/>
    <w:rsid w:val="008A7CFE"/>
    <w:rsid w:val="008B30C9"/>
    <w:rsid w:val="008D5F76"/>
    <w:rsid w:val="008E0B0D"/>
    <w:rsid w:val="008F6A92"/>
    <w:rsid w:val="00951271"/>
    <w:rsid w:val="00962FE5"/>
    <w:rsid w:val="009A4BB1"/>
    <w:rsid w:val="009A7B8D"/>
    <w:rsid w:val="009B467A"/>
    <w:rsid w:val="009D0F59"/>
    <w:rsid w:val="009E41BC"/>
    <w:rsid w:val="00A10D9C"/>
    <w:rsid w:val="00A27A66"/>
    <w:rsid w:val="00A27E97"/>
    <w:rsid w:val="00A3265D"/>
    <w:rsid w:val="00A3373C"/>
    <w:rsid w:val="00A71867"/>
    <w:rsid w:val="00A85E77"/>
    <w:rsid w:val="00AD1EAE"/>
    <w:rsid w:val="00AD1FF1"/>
    <w:rsid w:val="00AF0741"/>
    <w:rsid w:val="00B0073E"/>
    <w:rsid w:val="00B16E7A"/>
    <w:rsid w:val="00B23C6E"/>
    <w:rsid w:val="00B512A6"/>
    <w:rsid w:val="00B565F9"/>
    <w:rsid w:val="00B61503"/>
    <w:rsid w:val="00B74678"/>
    <w:rsid w:val="00B848DF"/>
    <w:rsid w:val="00B91ABF"/>
    <w:rsid w:val="00BA2FDF"/>
    <w:rsid w:val="00BA4A08"/>
    <w:rsid w:val="00BB22BD"/>
    <w:rsid w:val="00BB543B"/>
    <w:rsid w:val="00BC44FA"/>
    <w:rsid w:val="00BD73BB"/>
    <w:rsid w:val="00BF56CA"/>
    <w:rsid w:val="00C03568"/>
    <w:rsid w:val="00C630FF"/>
    <w:rsid w:val="00C656A8"/>
    <w:rsid w:val="00C9355B"/>
    <w:rsid w:val="00CA2414"/>
    <w:rsid w:val="00CE462E"/>
    <w:rsid w:val="00CF5D2E"/>
    <w:rsid w:val="00D02945"/>
    <w:rsid w:val="00D10A98"/>
    <w:rsid w:val="00D16431"/>
    <w:rsid w:val="00D319B1"/>
    <w:rsid w:val="00D9375A"/>
    <w:rsid w:val="00DD303F"/>
    <w:rsid w:val="00DE49F5"/>
    <w:rsid w:val="00E01D43"/>
    <w:rsid w:val="00E318FA"/>
    <w:rsid w:val="00E47E1B"/>
    <w:rsid w:val="00E53F5E"/>
    <w:rsid w:val="00E6171F"/>
    <w:rsid w:val="00E84965"/>
    <w:rsid w:val="00E87985"/>
    <w:rsid w:val="00E97A91"/>
    <w:rsid w:val="00ED093E"/>
    <w:rsid w:val="00ED601B"/>
    <w:rsid w:val="00F20C89"/>
    <w:rsid w:val="00F32F40"/>
    <w:rsid w:val="00F41838"/>
    <w:rsid w:val="00F54E87"/>
    <w:rsid w:val="00F7755C"/>
    <w:rsid w:val="00F80D65"/>
    <w:rsid w:val="00FA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EA6E2"/>
  <w15:docId w15:val="{12CE094B-669C-43D2-8E16-62A580EE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37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37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53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762"/>
  </w:style>
  <w:style w:type="paragraph" w:styleId="Footer">
    <w:name w:val="footer"/>
    <w:basedOn w:val="Normal"/>
    <w:link w:val="FooterChar"/>
    <w:uiPriority w:val="99"/>
    <w:unhideWhenUsed/>
    <w:rsid w:val="00053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Chetney</dc:creator>
  <cp:lastModifiedBy>Burgess, Lindsey E</cp:lastModifiedBy>
  <cp:revision>7</cp:revision>
  <cp:lastPrinted>2023-04-28T19:52:00Z</cp:lastPrinted>
  <dcterms:created xsi:type="dcterms:W3CDTF">2024-02-29T15:50:00Z</dcterms:created>
  <dcterms:modified xsi:type="dcterms:W3CDTF">2024-04-22T20:31:00Z</dcterms:modified>
</cp:coreProperties>
</file>